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715C" w14:textId="77777777" w:rsidR="0021429A" w:rsidRDefault="002231F4">
      <w:r>
        <w:rPr>
          <w:noProof/>
        </w:rPr>
        <w:drawing>
          <wp:inline distT="0" distB="0" distL="0" distR="0" wp14:anchorId="6036AC2D" wp14:editId="2C782619">
            <wp:extent cx="6120130" cy="9728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20130" cy="972820"/>
                    </a:xfrm>
                    <a:prstGeom prst="rect">
                      <a:avLst/>
                    </a:prstGeom>
                    <a:ln/>
                  </pic:spPr>
                </pic:pic>
              </a:graphicData>
            </a:graphic>
          </wp:inline>
        </w:drawing>
      </w:r>
    </w:p>
    <w:p w14:paraId="0E20A733" w14:textId="77777777" w:rsidR="0021429A" w:rsidRDefault="002231F4">
      <w:pPr>
        <w:tabs>
          <w:tab w:val="left" w:pos="987"/>
        </w:tabs>
        <w:jc w:val="center"/>
        <w:rPr>
          <w:b/>
        </w:rPr>
      </w:pPr>
      <w:r>
        <w:rPr>
          <w:b/>
        </w:rPr>
        <w:t>MODELLO CERTIFICAZIONE FINALE DELLE COMPETENZE DI PCTO</w:t>
      </w:r>
    </w:p>
    <w:p w14:paraId="15BAFBAA" w14:textId="77777777" w:rsidR="0021429A" w:rsidRDefault="0021429A">
      <w:pPr>
        <w:tabs>
          <w:tab w:val="left" w:pos="987"/>
        </w:tabs>
      </w:pPr>
    </w:p>
    <w:p w14:paraId="41555BB6" w14:textId="77777777" w:rsidR="0021429A" w:rsidRDefault="002231F4">
      <w:pPr>
        <w:tabs>
          <w:tab w:val="left" w:pos="987"/>
        </w:tabs>
      </w:pPr>
      <w:r>
        <w:t>ALUNNO/A……………………………………………</w:t>
      </w:r>
    </w:p>
    <w:p w14:paraId="02AC1C61" w14:textId="77777777" w:rsidR="0021429A" w:rsidRDefault="002231F4">
      <w:pPr>
        <w:tabs>
          <w:tab w:val="left" w:pos="987"/>
        </w:tabs>
      </w:pPr>
      <w:r>
        <w:t>NATO/A A…………………………………</w:t>
      </w:r>
      <w:proofErr w:type="gramStart"/>
      <w:r>
        <w:t>…(</w:t>
      </w:r>
      <w:proofErr w:type="gramEnd"/>
      <w:r>
        <w:t>PROV……) IL……………………</w:t>
      </w:r>
    </w:p>
    <w:p w14:paraId="1FC95EC0" w14:textId="77777777" w:rsidR="0021429A" w:rsidRDefault="002231F4">
      <w:pPr>
        <w:tabs>
          <w:tab w:val="left" w:pos="987"/>
        </w:tabs>
      </w:pPr>
      <w:r>
        <w:t>CLASSE…………………………SEZIONE</w:t>
      </w:r>
      <w:proofErr w:type="gramStart"/>
      <w:r>
        <w:t>…….</w:t>
      </w:r>
      <w:proofErr w:type="gramEnd"/>
      <w:r>
        <w:t>. A.S………….</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4"/>
        <w:gridCol w:w="4088"/>
        <w:gridCol w:w="986"/>
      </w:tblGrid>
      <w:tr w:rsidR="0021429A" w14:paraId="663AF31A" w14:textId="77777777">
        <w:tc>
          <w:tcPr>
            <w:tcW w:w="9628" w:type="dxa"/>
            <w:gridSpan w:val="3"/>
          </w:tcPr>
          <w:p w14:paraId="0B44B75C" w14:textId="77777777" w:rsidR="0021429A" w:rsidRDefault="002231F4">
            <w:pPr>
              <w:tabs>
                <w:tab w:val="left" w:pos="987"/>
              </w:tabs>
              <w:jc w:val="both"/>
            </w:pPr>
            <w:r>
              <w:t>La valutazione del PCTO è parte integrante della valutazione finale dello studente ed incide sul livello dei risultati finali di apprendimento conseguiti. Tenendo conto delle prove di valutazione di ciascun percorso (tabella valutazione tutor, portfolio studente, giudizi formulati dagli atenei, project work etc.), è certificato, al termine del quinto anno, il livello delle competenze trasversali maturate dall’alunno nelle esperienze. Come indicato nelle linee guida sui PCTO, il riferimento per l’identificazione delle competenze da certificare risiede nella raccomandazione del Consiglio europeo del 22 maggio 2018 (2018/C – 189/01) relativa alle “</w:t>
            </w:r>
            <w:r>
              <w:rPr>
                <w:i/>
              </w:rPr>
              <w:t>competenze chiave per l’apprendimento permanente</w:t>
            </w:r>
            <w:r>
              <w:t>”.</w:t>
            </w:r>
          </w:p>
        </w:tc>
      </w:tr>
      <w:tr w:rsidR="0021429A" w14:paraId="27C343BA" w14:textId="77777777">
        <w:tc>
          <w:tcPr>
            <w:tcW w:w="4554" w:type="dxa"/>
          </w:tcPr>
          <w:p w14:paraId="7E8D0C80" w14:textId="77777777" w:rsidR="0021429A" w:rsidRDefault="002231F4">
            <w:pPr>
              <w:tabs>
                <w:tab w:val="left" w:pos="987"/>
              </w:tabs>
              <w:rPr>
                <w:b/>
                <w:sz w:val="20"/>
                <w:szCs w:val="20"/>
              </w:rPr>
            </w:pPr>
            <w:r>
              <w:rPr>
                <w:b/>
                <w:sz w:val="20"/>
                <w:szCs w:val="20"/>
              </w:rPr>
              <w:t>COMPETENZE TRASVERSALI</w:t>
            </w:r>
          </w:p>
        </w:tc>
        <w:tc>
          <w:tcPr>
            <w:tcW w:w="4088" w:type="dxa"/>
          </w:tcPr>
          <w:p w14:paraId="04258576" w14:textId="77777777" w:rsidR="0021429A" w:rsidRDefault="002231F4">
            <w:pPr>
              <w:tabs>
                <w:tab w:val="left" w:pos="987"/>
              </w:tabs>
              <w:rPr>
                <w:b/>
                <w:sz w:val="20"/>
                <w:szCs w:val="20"/>
              </w:rPr>
            </w:pPr>
            <w:r>
              <w:rPr>
                <w:b/>
                <w:sz w:val="20"/>
                <w:szCs w:val="20"/>
              </w:rPr>
              <w:t>DESCRITTORI</w:t>
            </w:r>
          </w:p>
        </w:tc>
        <w:tc>
          <w:tcPr>
            <w:tcW w:w="986" w:type="dxa"/>
          </w:tcPr>
          <w:p w14:paraId="2E7DB631" w14:textId="77777777" w:rsidR="0021429A" w:rsidRDefault="002231F4">
            <w:pPr>
              <w:tabs>
                <w:tab w:val="left" w:pos="987"/>
              </w:tabs>
              <w:rPr>
                <w:b/>
                <w:sz w:val="20"/>
                <w:szCs w:val="20"/>
              </w:rPr>
            </w:pPr>
            <w:r>
              <w:rPr>
                <w:b/>
                <w:sz w:val="20"/>
                <w:szCs w:val="20"/>
              </w:rPr>
              <w:t>LIVELLO</w:t>
            </w:r>
          </w:p>
        </w:tc>
      </w:tr>
      <w:tr w:rsidR="0021429A" w14:paraId="346D8BEB" w14:textId="77777777">
        <w:trPr>
          <w:trHeight w:val="135"/>
        </w:trPr>
        <w:tc>
          <w:tcPr>
            <w:tcW w:w="4554" w:type="dxa"/>
            <w:vMerge w:val="restart"/>
          </w:tcPr>
          <w:p w14:paraId="090A0CD1" w14:textId="77777777" w:rsidR="0021429A" w:rsidRDefault="002231F4">
            <w:pPr>
              <w:numPr>
                <w:ilvl w:val="0"/>
                <w:numId w:val="1"/>
              </w:numPr>
              <w:pBdr>
                <w:top w:val="nil"/>
                <w:left w:val="nil"/>
                <w:bottom w:val="nil"/>
                <w:right w:val="nil"/>
                <w:between w:val="nil"/>
              </w:pBdr>
              <w:tabs>
                <w:tab w:val="left" w:pos="987"/>
              </w:tabs>
              <w:spacing w:after="160" w:line="259" w:lineRule="auto"/>
              <w:rPr>
                <w:i/>
                <w:color w:val="000000"/>
                <w:sz w:val="20"/>
                <w:szCs w:val="20"/>
              </w:rPr>
            </w:pPr>
            <w:r>
              <w:rPr>
                <w:i/>
                <w:color w:val="000000"/>
                <w:sz w:val="20"/>
                <w:szCs w:val="20"/>
              </w:rPr>
              <w:t>competenza personale, sociale e capacità di imparare a imparare</w:t>
            </w:r>
          </w:p>
        </w:tc>
        <w:tc>
          <w:tcPr>
            <w:tcW w:w="4088" w:type="dxa"/>
          </w:tcPr>
          <w:p w14:paraId="619A6406" w14:textId="77777777" w:rsidR="0021429A" w:rsidRDefault="002231F4">
            <w:pPr>
              <w:tabs>
                <w:tab w:val="left" w:pos="987"/>
              </w:tabs>
              <w:rPr>
                <w:sz w:val="20"/>
                <w:szCs w:val="20"/>
              </w:rPr>
            </w:pPr>
            <w:r>
              <w:rPr>
                <w:sz w:val="20"/>
                <w:szCs w:val="20"/>
              </w:rPr>
              <w:t>Scarso, insufficiente</w:t>
            </w:r>
          </w:p>
        </w:tc>
        <w:tc>
          <w:tcPr>
            <w:tcW w:w="986" w:type="dxa"/>
          </w:tcPr>
          <w:p w14:paraId="7AFC198F" w14:textId="77777777" w:rsidR="0021429A" w:rsidRDefault="002231F4">
            <w:pPr>
              <w:tabs>
                <w:tab w:val="left" w:pos="987"/>
              </w:tabs>
              <w:rPr>
                <w:sz w:val="20"/>
                <w:szCs w:val="20"/>
              </w:rPr>
            </w:pPr>
            <w:r>
              <w:rPr>
                <w:sz w:val="20"/>
                <w:szCs w:val="20"/>
              </w:rPr>
              <w:t>1</w:t>
            </w:r>
          </w:p>
        </w:tc>
      </w:tr>
      <w:tr w:rsidR="0021429A" w14:paraId="256380B6" w14:textId="77777777">
        <w:trPr>
          <w:trHeight w:val="135"/>
        </w:trPr>
        <w:tc>
          <w:tcPr>
            <w:tcW w:w="4554" w:type="dxa"/>
            <w:vMerge/>
          </w:tcPr>
          <w:p w14:paraId="699D91B5"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5CEBB6B3" w14:textId="77777777" w:rsidR="0021429A" w:rsidRDefault="002231F4">
            <w:pPr>
              <w:tabs>
                <w:tab w:val="left" w:pos="987"/>
              </w:tabs>
              <w:rPr>
                <w:sz w:val="20"/>
                <w:szCs w:val="20"/>
              </w:rPr>
            </w:pPr>
            <w:r>
              <w:rPr>
                <w:sz w:val="20"/>
                <w:szCs w:val="20"/>
              </w:rPr>
              <w:t>sufficiente</w:t>
            </w:r>
          </w:p>
        </w:tc>
        <w:tc>
          <w:tcPr>
            <w:tcW w:w="986" w:type="dxa"/>
          </w:tcPr>
          <w:p w14:paraId="59CCEB16" w14:textId="77777777" w:rsidR="0021429A" w:rsidRDefault="002231F4">
            <w:pPr>
              <w:tabs>
                <w:tab w:val="left" w:pos="987"/>
              </w:tabs>
              <w:rPr>
                <w:sz w:val="20"/>
                <w:szCs w:val="20"/>
              </w:rPr>
            </w:pPr>
            <w:r>
              <w:rPr>
                <w:sz w:val="20"/>
                <w:szCs w:val="20"/>
              </w:rPr>
              <w:t>2</w:t>
            </w:r>
          </w:p>
        </w:tc>
      </w:tr>
      <w:tr w:rsidR="0021429A" w14:paraId="419CEE0A" w14:textId="77777777">
        <w:trPr>
          <w:trHeight w:val="135"/>
        </w:trPr>
        <w:tc>
          <w:tcPr>
            <w:tcW w:w="4554" w:type="dxa"/>
            <w:vMerge/>
          </w:tcPr>
          <w:p w14:paraId="754D9829"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3CD35920" w14:textId="77777777" w:rsidR="0021429A" w:rsidRDefault="002231F4">
            <w:pPr>
              <w:tabs>
                <w:tab w:val="left" w:pos="987"/>
              </w:tabs>
              <w:rPr>
                <w:sz w:val="20"/>
                <w:szCs w:val="20"/>
              </w:rPr>
            </w:pPr>
            <w:r>
              <w:rPr>
                <w:sz w:val="20"/>
                <w:szCs w:val="20"/>
              </w:rPr>
              <w:t>discreto</w:t>
            </w:r>
          </w:p>
        </w:tc>
        <w:tc>
          <w:tcPr>
            <w:tcW w:w="986" w:type="dxa"/>
          </w:tcPr>
          <w:p w14:paraId="130F00C3" w14:textId="77777777" w:rsidR="0021429A" w:rsidRDefault="002231F4">
            <w:pPr>
              <w:tabs>
                <w:tab w:val="left" w:pos="987"/>
              </w:tabs>
              <w:rPr>
                <w:sz w:val="20"/>
                <w:szCs w:val="20"/>
              </w:rPr>
            </w:pPr>
            <w:r>
              <w:rPr>
                <w:sz w:val="20"/>
                <w:szCs w:val="20"/>
              </w:rPr>
              <w:t>3</w:t>
            </w:r>
          </w:p>
        </w:tc>
      </w:tr>
      <w:tr w:rsidR="0021429A" w14:paraId="37992D51" w14:textId="77777777">
        <w:trPr>
          <w:trHeight w:val="135"/>
        </w:trPr>
        <w:tc>
          <w:tcPr>
            <w:tcW w:w="4554" w:type="dxa"/>
            <w:vMerge/>
          </w:tcPr>
          <w:p w14:paraId="3C64CE20"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024468F6" w14:textId="77777777" w:rsidR="0021429A" w:rsidRDefault="002231F4">
            <w:pPr>
              <w:tabs>
                <w:tab w:val="left" w:pos="987"/>
              </w:tabs>
              <w:rPr>
                <w:sz w:val="20"/>
                <w:szCs w:val="20"/>
              </w:rPr>
            </w:pPr>
            <w:r>
              <w:rPr>
                <w:sz w:val="20"/>
                <w:szCs w:val="20"/>
              </w:rPr>
              <w:t>buono</w:t>
            </w:r>
          </w:p>
        </w:tc>
        <w:tc>
          <w:tcPr>
            <w:tcW w:w="986" w:type="dxa"/>
          </w:tcPr>
          <w:p w14:paraId="157B55D9" w14:textId="77777777" w:rsidR="0021429A" w:rsidRDefault="002231F4">
            <w:pPr>
              <w:tabs>
                <w:tab w:val="left" w:pos="987"/>
              </w:tabs>
              <w:rPr>
                <w:sz w:val="20"/>
                <w:szCs w:val="20"/>
              </w:rPr>
            </w:pPr>
            <w:r>
              <w:rPr>
                <w:sz w:val="20"/>
                <w:szCs w:val="20"/>
              </w:rPr>
              <w:t>4</w:t>
            </w:r>
          </w:p>
        </w:tc>
      </w:tr>
      <w:tr w:rsidR="0021429A" w14:paraId="35258F1E" w14:textId="77777777">
        <w:trPr>
          <w:trHeight w:val="135"/>
        </w:trPr>
        <w:tc>
          <w:tcPr>
            <w:tcW w:w="4554" w:type="dxa"/>
            <w:vMerge/>
          </w:tcPr>
          <w:p w14:paraId="0A6C51D9"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788CA801" w14:textId="77777777" w:rsidR="0021429A" w:rsidRDefault="002231F4">
            <w:pPr>
              <w:tabs>
                <w:tab w:val="left" w:pos="987"/>
              </w:tabs>
              <w:rPr>
                <w:sz w:val="20"/>
                <w:szCs w:val="20"/>
              </w:rPr>
            </w:pPr>
            <w:r>
              <w:rPr>
                <w:sz w:val="20"/>
                <w:szCs w:val="20"/>
              </w:rPr>
              <w:t>ottimo</w:t>
            </w:r>
          </w:p>
        </w:tc>
        <w:tc>
          <w:tcPr>
            <w:tcW w:w="986" w:type="dxa"/>
          </w:tcPr>
          <w:p w14:paraId="471614B7" w14:textId="77777777" w:rsidR="0021429A" w:rsidRDefault="002231F4">
            <w:pPr>
              <w:tabs>
                <w:tab w:val="left" w:pos="987"/>
              </w:tabs>
              <w:rPr>
                <w:sz w:val="20"/>
                <w:szCs w:val="20"/>
              </w:rPr>
            </w:pPr>
            <w:r>
              <w:rPr>
                <w:sz w:val="20"/>
                <w:szCs w:val="20"/>
              </w:rPr>
              <w:t>5</w:t>
            </w:r>
          </w:p>
        </w:tc>
      </w:tr>
      <w:tr w:rsidR="0021429A" w14:paraId="6A19F121" w14:textId="77777777">
        <w:trPr>
          <w:trHeight w:val="222"/>
        </w:trPr>
        <w:tc>
          <w:tcPr>
            <w:tcW w:w="4554" w:type="dxa"/>
            <w:vMerge w:val="restart"/>
          </w:tcPr>
          <w:p w14:paraId="7CF0352E" w14:textId="77777777" w:rsidR="0021429A" w:rsidRDefault="002231F4">
            <w:pPr>
              <w:numPr>
                <w:ilvl w:val="0"/>
                <w:numId w:val="1"/>
              </w:numPr>
              <w:pBdr>
                <w:top w:val="nil"/>
                <w:left w:val="nil"/>
                <w:bottom w:val="nil"/>
                <w:right w:val="nil"/>
                <w:between w:val="nil"/>
              </w:pBdr>
              <w:tabs>
                <w:tab w:val="left" w:pos="987"/>
              </w:tabs>
              <w:spacing w:after="160" w:line="259" w:lineRule="auto"/>
              <w:rPr>
                <w:i/>
                <w:color w:val="000000"/>
                <w:sz w:val="20"/>
                <w:szCs w:val="20"/>
              </w:rPr>
            </w:pPr>
            <w:r>
              <w:rPr>
                <w:i/>
                <w:color w:val="000000"/>
                <w:sz w:val="20"/>
                <w:szCs w:val="20"/>
              </w:rPr>
              <w:t>competenza in materia di cittadinanza</w:t>
            </w:r>
          </w:p>
        </w:tc>
        <w:tc>
          <w:tcPr>
            <w:tcW w:w="4088" w:type="dxa"/>
          </w:tcPr>
          <w:p w14:paraId="26352A43" w14:textId="77777777" w:rsidR="0021429A" w:rsidRDefault="002231F4">
            <w:pPr>
              <w:tabs>
                <w:tab w:val="left" w:pos="987"/>
              </w:tabs>
              <w:rPr>
                <w:b/>
                <w:sz w:val="20"/>
                <w:szCs w:val="20"/>
              </w:rPr>
            </w:pPr>
            <w:r>
              <w:rPr>
                <w:b/>
                <w:sz w:val="20"/>
                <w:szCs w:val="20"/>
              </w:rPr>
              <w:t>DESCRITTORI</w:t>
            </w:r>
          </w:p>
        </w:tc>
        <w:tc>
          <w:tcPr>
            <w:tcW w:w="986" w:type="dxa"/>
          </w:tcPr>
          <w:p w14:paraId="60A30C41" w14:textId="77777777" w:rsidR="0021429A" w:rsidRDefault="002231F4">
            <w:pPr>
              <w:tabs>
                <w:tab w:val="left" w:pos="987"/>
              </w:tabs>
              <w:rPr>
                <w:b/>
                <w:sz w:val="20"/>
                <w:szCs w:val="20"/>
              </w:rPr>
            </w:pPr>
            <w:r>
              <w:rPr>
                <w:b/>
                <w:sz w:val="20"/>
                <w:szCs w:val="20"/>
              </w:rPr>
              <w:t>LIVELLO</w:t>
            </w:r>
          </w:p>
        </w:tc>
      </w:tr>
      <w:tr w:rsidR="0021429A" w14:paraId="6B7DB659" w14:textId="77777777">
        <w:trPr>
          <w:trHeight w:val="222"/>
        </w:trPr>
        <w:tc>
          <w:tcPr>
            <w:tcW w:w="4554" w:type="dxa"/>
            <w:vMerge/>
          </w:tcPr>
          <w:p w14:paraId="00445ED3" w14:textId="77777777" w:rsidR="0021429A" w:rsidRDefault="0021429A">
            <w:pPr>
              <w:widowControl w:val="0"/>
              <w:pBdr>
                <w:top w:val="nil"/>
                <w:left w:val="nil"/>
                <w:bottom w:val="nil"/>
                <w:right w:val="nil"/>
                <w:between w:val="nil"/>
              </w:pBdr>
              <w:spacing w:line="276" w:lineRule="auto"/>
              <w:rPr>
                <w:b/>
                <w:sz w:val="20"/>
                <w:szCs w:val="20"/>
              </w:rPr>
            </w:pPr>
          </w:p>
        </w:tc>
        <w:tc>
          <w:tcPr>
            <w:tcW w:w="4088" w:type="dxa"/>
          </w:tcPr>
          <w:p w14:paraId="59F68457" w14:textId="77777777" w:rsidR="0021429A" w:rsidRDefault="002231F4">
            <w:pPr>
              <w:tabs>
                <w:tab w:val="left" w:pos="987"/>
              </w:tabs>
              <w:rPr>
                <w:sz w:val="20"/>
                <w:szCs w:val="20"/>
              </w:rPr>
            </w:pPr>
            <w:r>
              <w:rPr>
                <w:sz w:val="20"/>
                <w:szCs w:val="20"/>
              </w:rPr>
              <w:t>Scarso, insufficiente</w:t>
            </w:r>
          </w:p>
        </w:tc>
        <w:tc>
          <w:tcPr>
            <w:tcW w:w="986" w:type="dxa"/>
          </w:tcPr>
          <w:p w14:paraId="613FE694" w14:textId="77777777" w:rsidR="0021429A" w:rsidRDefault="002231F4">
            <w:pPr>
              <w:tabs>
                <w:tab w:val="left" w:pos="987"/>
              </w:tabs>
              <w:rPr>
                <w:sz w:val="20"/>
                <w:szCs w:val="20"/>
              </w:rPr>
            </w:pPr>
            <w:r>
              <w:rPr>
                <w:sz w:val="20"/>
                <w:szCs w:val="20"/>
              </w:rPr>
              <w:t>1</w:t>
            </w:r>
          </w:p>
        </w:tc>
      </w:tr>
      <w:tr w:rsidR="0021429A" w14:paraId="30C2DD62" w14:textId="77777777">
        <w:trPr>
          <w:trHeight w:val="222"/>
        </w:trPr>
        <w:tc>
          <w:tcPr>
            <w:tcW w:w="4554" w:type="dxa"/>
            <w:vMerge/>
          </w:tcPr>
          <w:p w14:paraId="50C95477"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56BA34DE" w14:textId="77777777" w:rsidR="0021429A" w:rsidRDefault="002231F4">
            <w:pPr>
              <w:tabs>
                <w:tab w:val="left" w:pos="987"/>
              </w:tabs>
              <w:rPr>
                <w:sz w:val="20"/>
                <w:szCs w:val="20"/>
              </w:rPr>
            </w:pPr>
            <w:r>
              <w:rPr>
                <w:sz w:val="20"/>
                <w:szCs w:val="20"/>
              </w:rPr>
              <w:t>sufficiente</w:t>
            </w:r>
          </w:p>
        </w:tc>
        <w:tc>
          <w:tcPr>
            <w:tcW w:w="986" w:type="dxa"/>
          </w:tcPr>
          <w:p w14:paraId="408B081B" w14:textId="77777777" w:rsidR="0021429A" w:rsidRDefault="002231F4">
            <w:pPr>
              <w:tabs>
                <w:tab w:val="left" w:pos="987"/>
              </w:tabs>
              <w:rPr>
                <w:sz w:val="20"/>
                <w:szCs w:val="20"/>
              </w:rPr>
            </w:pPr>
            <w:r>
              <w:rPr>
                <w:sz w:val="20"/>
                <w:szCs w:val="20"/>
              </w:rPr>
              <w:t>2</w:t>
            </w:r>
          </w:p>
        </w:tc>
      </w:tr>
      <w:tr w:rsidR="0021429A" w14:paraId="57CCA8B6" w14:textId="77777777">
        <w:trPr>
          <w:trHeight w:val="222"/>
        </w:trPr>
        <w:tc>
          <w:tcPr>
            <w:tcW w:w="4554" w:type="dxa"/>
            <w:vMerge/>
          </w:tcPr>
          <w:p w14:paraId="3EB3CFD2"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13386F41" w14:textId="77777777" w:rsidR="0021429A" w:rsidRDefault="002231F4">
            <w:pPr>
              <w:tabs>
                <w:tab w:val="left" w:pos="987"/>
              </w:tabs>
              <w:rPr>
                <w:sz w:val="20"/>
                <w:szCs w:val="20"/>
              </w:rPr>
            </w:pPr>
            <w:r>
              <w:rPr>
                <w:sz w:val="20"/>
                <w:szCs w:val="20"/>
              </w:rPr>
              <w:t>discreto</w:t>
            </w:r>
          </w:p>
        </w:tc>
        <w:tc>
          <w:tcPr>
            <w:tcW w:w="986" w:type="dxa"/>
          </w:tcPr>
          <w:p w14:paraId="7710BA6C" w14:textId="77777777" w:rsidR="0021429A" w:rsidRDefault="002231F4">
            <w:pPr>
              <w:tabs>
                <w:tab w:val="left" w:pos="987"/>
              </w:tabs>
              <w:rPr>
                <w:sz w:val="20"/>
                <w:szCs w:val="20"/>
              </w:rPr>
            </w:pPr>
            <w:r>
              <w:rPr>
                <w:sz w:val="20"/>
                <w:szCs w:val="20"/>
              </w:rPr>
              <w:t>3</w:t>
            </w:r>
          </w:p>
        </w:tc>
      </w:tr>
      <w:tr w:rsidR="0021429A" w14:paraId="0E48FB93" w14:textId="77777777">
        <w:trPr>
          <w:trHeight w:val="222"/>
        </w:trPr>
        <w:tc>
          <w:tcPr>
            <w:tcW w:w="4554" w:type="dxa"/>
            <w:vMerge/>
          </w:tcPr>
          <w:p w14:paraId="6171221C"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4C367DC3" w14:textId="77777777" w:rsidR="0021429A" w:rsidRDefault="002231F4">
            <w:pPr>
              <w:tabs>
                <w:tab w:val="left" w:pos="987"/>
              </w:tabs>
              <w:rPr>
                <w:sz w:val="20"/>
                <w:szCs w:val="20"/>
              </w:rPr>
            </w:pPr>
            <w:r>
              <w:rPr>
                <w:sz w:val="20"/>
                <w:szCs w:val="20"/>
              </w:rPr>
              <w:t>buono</w:t>
            </w:r>
          </w:p>
        </w:tc>
        <w:tc>
          <w:tcPr>
            <w:tcW w:w="986" w:type="dxa"/>
          </w:tcPr>
          <w:p w14:paraId="618389C3" w14:textId="77777777" w:rsidR="0021429A" w:rsidRDefault="002231F4">
            <w:pPr>
              <w:tabs>
                <w:tab w:val="left" w:pos="987"/>
              </w:tabs>
              <w:rPr>
                <w:sz w:val="20"/>
                <w:szCs w:val="20"/>
              </w:rPr>
            </w:pPr>
            <w:r>
              <w:rPr>
                <w:sz w:val="20"/>
                <w:szCs w:val="20"/>
              </w:rPr>
              <w:t>4</w:t>
            </w:r>
          </w:p>
        </w:tc>
      </w:tr>
      <w:tr w:rsidR="0021429A" w14:paraId="1C465F94" w14:textId="77777777">
        <w:trPr>
          <w:trHeight w:val="222"/>
        </w:trPr>
        <w:tc>
          <w:tcPr>
            <w:tcW w:w="4554" w:type="dxa"/>
            <w:vMerge/>
          </w:tcPr>
          <w:p w14:paraId="20E7E1F0"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7AD37C1E" w14:textId="77777777" w:rsidR="0021429A" w:rsidRDefault="002231F4">
            <w:pPr>
              <w:tabs>
                <w:tab w:val="left" w:pos="987"/>
              </w:tabs>
              <w:rPr>
                <w:sz w:val="20"/>
                <w:szCs w:val="20"/>
              </w:rPr>
            </w:pPr>
            <w:r>
              <w:rPr>
                <w:sz w:val="20"/>
                <w:szCs w:val="20"/>
              </w:rPr>
              <w:t>ottimo</w:t>
            </w:r>
          </w:p>
        </w:tc>
        <w:tc>
          <w:tcPr>
            <w:tcW w:w="986" w:type="dxa"/>
          </w:tcPr>
          <w:p w14:paraId="1E4D7320" w14:textId="77777777" w:rsidR="0021429A" w:rsidRDefault="002231F4">
            <w:pPr>
              <w:tabs>
                <w:tab w:val="left" w:pos="987"/>
              </w:tabs>
              <w:rPr>
                <w:sz w:val="20"/>
                <w:szCs w:val="20"/>
              </w:rPr>
            </w:pPr>
            <w:r>
              <w:rPr>
                <w:sz w:val="20"/>
                <w:szCs w:val="20"/>
              </w:rPr>
              <w:t>5</w:t>
            </w:r>
          </w:p>
        </w:tc>
      </w:tr>
      <w:tr w:rsidR="0021429A" w14:paraId="09C60963" w14:textId="77777777">
        <w:trPr>
          <w:trHeight w:val="54"/>
        </w:trPr>
        <w:tc>
          <w:tcPr>
            <w:tcW w:w="4554" w:type="dxa"/>
            <w:vMerge w:val="restart"/>
          </w:tcPr>
          <w:p w14:paraId="52CD7925" w14:textId="77777777" w:rsidR="0021429A" w:rsidRDefault="002231F4">
            <w:pPr>
              <w:numPr>
                <w:ilvl w:val="0"/>
                <w:numId w:val="1"/>
              </w:numPr>
              <w:pBdr>
                <w:top w:val="nil"/>
                <w:left w:val="nil"/>
                <w:bottom w:val="nil"/>
                <w:right w:val="nil"/>
                <w:between w:val="nil"/>
              </w:pBdr>
              <w:tabs>
                <w:tab w:val="left" w:pos="987"/>
              </w:tabs>
              <w:spacing w:after="160" w:line="259" w:lineRule="auto"/>
              <w:rPr>
                <w:i/>
                <w:color w:val="000000"/>
                <w:sz w:val="20"/>
                <w:szCs w:val="20"/>
              </w:rPr>
            </w:pPr>
            <w:r>
              <w:rPr>
                <w:i/>
                <w:color w:val="000000"/>
                <w:sz w:val="20"/>
                <w:szCs w:val="20"/>
              </w:rPr>
              <w:t>competenza imprenditoriale</w:t>
            </w:r>
          </w:p>
        </w:tc>
        <w:tc>
          <w:tcPr>
            <w:tcW w:w="4088" w:type="dxa"/>
          </w:tcPr>
          <w:p w14:paraId="2FAD6C1D" w14:textId="77777777" w:rsidR="0021429A" w:rsidRDefault="002231F4">
            <w:pPr>
              <w:tabs>
                <w:tab w:val="left" w:pos="987"/>
              </w:tabs>
              <w:rPr>
                <w:b/>
                <w:sz w:val="20"/>
                <w:szCs w:val="20"/>
              </w:rPr>
            </w:pPr>
            <w:r>
              <w:rPr>
                <w:b/>
                <w:sz w:val="20"/>
                <w:szCs w:val="20"/>
              </w:rPr>
              <w:t>DESCRITTORI</w:t>
            </w:r>
          </w:p>
        </w:tc>
        <w:tc>
          <w:tcPr>
            <w:tcW w:w="986" w:type="dxa"/>
          </w:tcPr>
          <w:p w14:paraId="2B196F0D" w14:textId="77777777" w:rsidR="0021429A" w:rsidRDefault="002231F4">
            <w:pPr>
              <w:tabs>
                <w:tab w:val="left" w:pos="987"/>
              </w:tabs>
              <w:rPr>
                <w:b/>
                <w:sz w:val="20"/>
                <w:szCs w:val="20"/>
              </w:rPr>
            </w:pPr>
            <w:r>
              <w:rPr>
                <w:b/>
                <w:sz w:val="20"/>
                <w:szCs w:val="20"/>
              </w:rPr>
              <w:t>LIVELLO</w:t>
            </w:r>
          </w:p>
        </w:tc>
      </w:tr>
      <w:tr w:rsidR="0021429A" w14:paraId="61CDFE09" w14:textId="77777777">
        <w:trPr>
          <w:trHeight w:val="54"/>
        </w:trPr>
        <w:tc>
          <w:tcPr>
            <w:tcW w:w="4554" w:type="dxa"/>
            <w:vMerge/>
          </w:tcPr>
          <w:p w14:paraId="0D62CF45" w14:textId="77777777" w:rsidR="0021429A" w:rsidRDefault="0021429A">
            <w:pPr>
              <w:widowControl w:val="0"/>
              <w:pBdr>
                <w:top w:val="nil"/>
                <w:left w:val="nil"/>
                <w:bottom w:val="nil"/>
                <w:right w:val="nil"/>
                <w:between w:val="nil"/>
              </w:pBdr>
              <w:spacing w:line="276" w:lineRule="auto"/>
              <w:rPr>
                <w:b/>
                <w:sz w:val="20"/>
                <w:szCs w:val="20"/>
              </w:rPr>
            </w:pPr>
          </w:p>
        </w:tc>
        <w:tc>
          <w:tcPr>
            <w:tcW w:w="4088" w:type="dxa"/>
          </w:tcPr>
          <w:p w14:paraId="22B6354D" w14:textId="77777777" w:rsidR="0021429A" w:rsidRDefault="002231F4">
            <w:pPr>
              <w:tabs>
                <w:tab w:val="left" w:pos="987"/>
              </w:tabs>
              <w:rPr>
                <w:sz w:val="20"/>
                <w:szCs w:val="20"/>
              </w:rPr>
            </w:pPr>
            <w:r>
              <w:rPr>
                <w:sz w:val="20"/>
                <w:szCs w:val="20"/>
              </w:rPr>
              <w:t>Scarso, insufficiente</w:t>
            </w:r>
          </w:p>
        </w:tc>
        <w:tc>
          <w:tcPr>
            <w:tcW w:w="986" w:type="dxa"/>
          </w:tcPr>
          <w:p w14:paraId="43279D65" w14:textId="77777777" w:rsidR="0021429A" w:rsidRDefault="002231F4">
            <w:pPr>
              <w:tabs>
                <w:tab w:val="left" w:pos="987"/>
              </w:tabs>
              <w:rPr>
                <w:sz w:val="20"/>
                <w:szCs w:val="20"/>
              </w:rPr>
            </w:pPr>
            <w:r>
              <w:rPr>
                <w:sz w:val="20"/>
                <w:szCs w:val="20"/>
              </w:rPr>
              <w:t>1</w:t>
            </w:r>
          </w:p>
        </w:tc>
      </w:tr>
      <w:tr w:rsidR="0021429A" w14:paraId="7BEC69D3" w14:textId="77777777">
        <w:trPr>
          <w:trHeight w:val="54"/>
        </w:trPr>
        <w:tc>
          <w:tcPr>
            <w:tcW w:w="4554" w:type="dxa"/>
            <w:vMerge/>
          </w:tcPr>
          <w:p w14:paraId="36979103"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6FA2EF96" w14:textId="77777777" w:rsidR="0021429A" w:rsidRDefault="002231F4">
            <w:pPr>
              <w:tabs>
                <w:tab w:val="left" w:pos="987"/>
              </w:tabs>
              <w:rPr>
                <w:sz w:val="20"/>
                <w:szCs w:val="20"/>
              </w:rPr>
            </w:pPr>
            <w:r>
              <w:rPr>
                <w:sz w:val="20"/>
                <w:szCs w:val="20"/>
              </w:rPr>
              <w:t>sufficiente</w:t>
            </w:r>
          </w:p>
        </w:tc>
        <w:tc>
          <w:tcPr>
            <w:tcW w:w="986" w:type="dxa"/>
          </w:tcPr>
          <w:p w14:paraId="58CE42FB" w14:textId="77777777" w:rsidR="0021429A" w:rsidRDefault="002231F4">
            <w:pPr>
              <w:tabs>
                <w:tab w:val="left" w:pos="987"/>
              </w:tabs>
              <w:rPr>
                <w:sz w:val="20"/>
                <w:szCs w:val="20"/>
              </w:rPr>
            </w:pPr>
            <w:r>
              <w:rPr>
                <w:sz w:val="20"/>
                <w:szCs w:val="20"/>
              </w:rPr>
              <w:t>2</w:t>
            </w:r>
          </w:p>
        </w:tc>
      </w:tr>
      <w:tr w:rsidR="0021429A" w14:paraId="01D20EF5" w14:textId="77777777">
        <w:trPr>
          <w:trHeight w:val="54"/>
        </w:trPr>
        <w:tc>
          <w:tcPr>
            <w:tcW w:w="4554" w:type="dxa"/>
            <w:vMerge/>
          </w:tcPr>
          <w:p w14:paraId="37A4D145"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48FD033B" w14:textId="77777777" w:rsidR="0021429A" w:rsidRDefault="002231F4">
            <w:pPr>
              <w:tabs>
                <w:tab w:val="left" w:pos="987"/>
              </w:tabs>
              <w:rPr>
                <w:sz w:val="20"/>
                <w:szCs w:val="20"/>
              </w:rPr>
            </w:pPr>
            <w:r>
              <w:rPr>
                <w:sz w:val="20"/>
                <w:szCs w:val="20"/>
              </w:rPr>
              <w:t>discreto</w:t>
            </w:r>
          </w:p>
        </w:tc>
        <w:tc>
          <w:tcPr>
            <w:tcW w:w="986" w:type="dxa"/>
          </w:tcPr>
          <w:p w14:paraId="2D71CCFF" w14:textId="77777777" w:rsidR="0021429A" w:rsidRDefault="002231F4">
            <w:pPr>
              <w:tabs>
                <w:tab w:val="left" w:pos="987"/>
              </w:tabs>
              <w:rPr>
                <w:sz w:val="20"/>
                <w:szCs w:val="20"/>
              </w:rPr>
            </w:pPr>
            <w:r>
              <w:rPr>
                <w:sz w:val="20"/>
                <w:szCs w:val="20"/>
              </w:rPr>
              <w:t>3</w:t>
            </w:r>
          </w:p>
        </w:tc>
      </w:tr>
      <w:tr w:rsidR="0021429A" w14:paraId="38F6B536" w14:textId="77777777">
        <w:trPr>
          <w:trHeight w:val="135"/>
        </w:trPr>
        <w:tc>
          <w:tcPr>
            <w:tcW w:w="4554" w:type="dxa"/>
            <w:vMerge/>
          </w:tcPr>
          <w:p w14:paraId="729488F2"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475691BE" w14:textId="77777777" w:rsidR="0021429A" w:rsidRDefault="002231F4">
            <w:pPr>
              <w:tabs>
                <w:tab w:val="left" w:pos="987"/>
              </w:tabs>
              <w:rPr>
                <w:sz w:val="20"/>
                <w:szCs w:val="20"/>
              </w:rPr>
            </w:pPr>
            <w:r>
              <w:rPr>
                <w:sz w:val="20"/>
                <w:szCs w:val="20"/>
              </w:rPr>
              <w:t>buono</w:t>
            </w:r>
          </w:p>
        </w:tc>
        <w:tc>
          <w:tcPr>
            <w:tcW w:w="986" w:type="dxa"/>
          </w:tcPr>
          <w:p w14:paraId="5F221118" w14:textId="77777777" w:rsidR="0021429A" w:rsidRDefault="002231F4">
            <w:pPr>
              <w:tabs>
                <w:tab w:val="left" w:pos="987"/>
              </w:tabs>
              <w:rPr>
                <w:sz w:val="20"/>
                <w:szCs w:val="20"/>
              </w:rPr>
            </w:pPr>
            <w:r>
              <w:rPr>
                <w:sz w:val="20"/>
                <w:szCs w:val="20"/>
              </w:rPr>
              <w:t>4</w:t>
            </w:r>
          </w:p>
        </w:tc>
      </w:tr>
      <w:tr w:rsidR="0021429A" w14:paraId="78D7FCE6" w14:textId="77777777">
        <w:trPr>
          <w:trHeight w:val="135"/>
        </w:trPr>
        <w:tc>
          <w:tcPr>
            <w:tcW w:w="4554" w:type="dxa"/>
            <w:vMerge/>
          </w:tcPr>
          <w:p w14:paraId="6B92BD3E"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7772F18D" w14:textId="77777777" w:rsidR="0021429A" w:rsidRDefault="002231F4">
            <w:pPr>
              <w:tabs>
                <w:tab w:val="left" w:pos="987"/>
              </w:tabs>
              <w:rPr>
                <w:sz w:val="20"/>
                <w:szCs w:val="20"/>
              </w:rPr>
            </w:pPr>
            <w:r>
              <w:rPr>
                <w:sz w:val="20"/>
                <w:szCs w:val="20"/>
              </w:rPr>
              <w:t>ottimo</w:t>
            </w:r>
          </w:p>
        </w:tc>
        <w:tc>
          <w:tcPr>
            <w:tcW w:w="986" w:type="dxa"/>
          </w:tcPr>
          <w:p w14:paraId="0FA99C25" w14:textId="77777777" w:rsidR="0021429A" w:rsidRDefault="002231F4">
            <w:pPr>
              <w:tabs>
                <w:tab w:val="left" w:pos="987"/>
              </w:tabs>
              <w:rPr>
                <w:sz w:val="20"/>
                <w:szCs w:val="20"/>
              </w:rPr>
            </w:pPr>
            <w:r>
              <w:rPr>
                <w:sz w:val="20"/>
                <w:szCs w:val="20"/>
              </w:rPr>
              <w:t>5</w:t>
            </w:r>
          </w:p>
        </w:tc>
      </w:tr>
      <w:tr w:rsidR="0021429A" w14:paraId="165661E5" w14:textId="77777777">
        <w:trPr>
          <w:trHeight w:val="108"/>
        </w:trPr>
        <w:tc>
          <w:tcPr>
            <w:tcW w:w="4554" w:type="dxa"/>
            <w:vMerge w:val="restart"/>
          </w:tcPr>
          <w:p w14:paraId="110DEC02" w14:textId="77777777" w:rsidR="0021429A" w:rsidRDefault="002231F4">
            <w:pPr>
              <w:numPr>
                <w:ilvl w:val="0"/>
                <w:numId w:val="1"/>
              </w:numPr>
              <w:pBdr>
                <w:top w:val="nil"/>
                <w:left w:val="nil"/>
                <w:bottom w:val="nil"/>
                <w:right w:val="nil"/>
                <w:between w:val="nil"/>
              </w:pBdr>
              <w:tabs>
                <w:tab w:val="left" w:pos="987"/>
              </w:tabs>
              <w:spacing w:after="160" w:line="259" w:lineRule="auto"/>
              <w:rPr>
                <w:i/>
                <w:color w:val="000000"/>
                <w:sz w:val="20"/>
                <w:szCs w:val="20"/>
              </w:rPr>
            </w:pPr>
            <w:r>
              <w:rPr>
                <w:i/>
                <w:color w:val="000000"/>
                <w:sz w:val="20"/>
                <w:szCs w:val="20"/>
              </w:rPr>
              <w:t>competenza in materia di consapevolezza ed espressione culturali</w:t>
            </w:r>
          </w:p>
        </w:tc>
        <w:tc>
          <w:tcPr>
            <w:tcW w:w="4088" w:type="dxa"/>
          </w:tcPr>
          <w:p w14:paraId="5E23C44B" w14:textId="77777777" w:rsidR="0021429A" w:rsidRDefault="002231F4">
            <w:pPr>
              <w:tabs>
                <w:tab w:val="left" w:pos="987"/>
              </w:tabs>
              <w:rPr>
                <w:b/>
                <w:sz w:val="20"/>
                <w:szCs w:val="20"/>
              </w:rPr>
            </w:pPr>
            <w:r>
              <w:rPr>
                <w:b/>
                <w:sz w:val="20"/>
                <w:szCs w:val="20"/>
              </w:rPr>
              <w:t>DESCRITTORI</w:t>
            </w:r>
          </w:p>
        </w:tc>
        <w:tc>
          <w:tcPr>
            <w:tcW w:w="986" w:type="dxa"/>
          </w:tcPr>
          <w:p w14:paraId="1D2E5A99" w14:textId="77777777" w:rsidR="0021429A" w:rsidRDefault="002231F4">
            <w:pPr>
              <w:tabs>
                <w:tab w:val="left" w:pos="987"/>
              </w:tabs>
              <w:rPr>
                <w:b/>
                <w:sz w:val="20"/>
                <w:szCs w:val="20"/>
              </w:rPr>
            </w:pPr>
            <w:r>
              <w:rPr>
                <w:b/>
                <w:sz w:val="20"/>
                <w:szCs w:val="20"/>
              </w:rPr>
              <w:t>LIVELLO</w:t>
            </w:r>
          </w:p>
        </w:tc>
      </w:tr>
      <w:tr w:rsidR="0021429A" w14:paraId="09FFBA02" w14:textId="77777777">
        <w:trPr>
          <w:trHeight w:val="108"/>
        </w:trPr>
        <w:tc>
          <w:tcPr>
            <w:tcW w:w="4554" w:type="dxa"/>
            <w:vMerge/>
          </w:tcPr>
          <w:p w14:paraId="0AF65E85" w14:textId="77777777" w:rsidR="0021429A" w:rsidRDefault="0021429A">
            <w:pPr>
              <w:widowControl w:val="0"/>
              <w:pBdr>
                <w:top w:val="nil"/>
                <w:left w:val="nil"/>
                <w:bottom w:val="nil"/>
                <w:right w:val="nil"/>
                <w:between w:val="nil"/>
              </w:pBdr>
              <w:spacing w:line="276" w:lineRule="auto"/>
              <w:rPr>
                <w:b/>
                <w:sz w:val="20"/>
                <w:szCs w:val="20"/>
              </w:rPr>
            </w:pPr>
          </w:p>
        </w:tc>
        <w:tc>
          <w:tcPr>
            <w:tcW w:w="4088" w:type="dxa"/>
          </w:tcPr>
          <w:p w14:paraId="2894BD01" w14:textId="77777777" w:rsidR="0021429A" w:rsidRDefault="002231F4">
            <w:pPr>
              <w:tabs>
                <w:tab w:val="left" w:pos="987"/>
              </w:tabs>
              <w:rPr>
                <w:sz w:val="20"/>
                <w:szCs w:val="20"/>
              </w:rPr>
            </w:pPr>
            <w:r>
              <w:rPr>
                <w:sz w:val="20"/>
                <w:szCs w:val="20"/>
              </w:rPr>
              <w:t>Scarso, insufficiente</w:t>
            </w:r>
          </w:p>
        </w:tc>
        <w:tc>
          <w:tcPr>
            <w:tcW w:w="986" w:type="dxa"/>
          </w:tcPr>
          <w:p w14:paraId="6D239B0A" w14:textId="77777777" w:rsidR="0021429A" w:rsidRDefault="002231F4">
            <w:pPr>
              <w:tabs>
                <w:tab w:val="left" w:pos="987"/>
              </w:tabs>
              <w:rPr>
                <w:sz w:val="20"/>
                <w:szCs w:val="20"/>
              </w:rPr>
            </w:pPr>
            <w:r>
              <w:rPr>
                <w:sz w:val="20"/>
                <w:szCs w:val="20"/>
              </w:rPr>
              <w:t>1</w:t>
            </w:r>
          </w:p>
        </w:tc>
      </w:tr>
      <w:tr w:rsidR="0021429A" w14:paraId="5CC6B507" w14:textId="77777777">
        <w:trPr>
          <w:trHeight w:val="108"/>
        </w:trPr>
        <w:tc>
          <w:tcPr>
            <w:tcW w:w="4554" w:type="dxa"/>
            <w:vMerge/>
          </w:tcPr>
          <w:p w14:paraId="328F9D71"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4A97D32A" w14:textId="77777777" w:rsidR="0021429A" w:rsidRDefault="002231F4">
            <w:pPr>
              <w:tabs>
                <w:tab w:val="left" w:pos="987"/>
              </w:tabs>
              <w:rPr>
                <w:sz w:val="20"/>
                <w:szCs w:val="20"/>
              </w:rPr>
            </w:pPr>
            <w:r>
              <w:rPr>
                <w:sz w:val="20"/>
                <w:szCs w:val="20"/>
              </w:rPr>
              <w:t>sufficiente</w:t>
            </w:r>
          </w:p>
        </w:tc>
        <w:tc>
          <w:tcPr>
            <w:tcW w:w="986" w:type="dxa"/>
          </w:tcPr>
          <w:p w14:paraId="3D8CC74D" w14:textId="77777777" w:rsidR="0021429A" w:rsidRDefault="002231F4">
            <w:pPr>
              <w:tabs>
                <w:tab w:val="left" w:pos="987"/>
              </w:tabs>
              <w:rPr>
                <w:sz w:val="20"/>
                <w:szCs w:val="20"/>
              </w:rPr>
            </w:pPr>
            <w:r>
              <w:rPr>
                <w:sz w:val="20"/>
                <w:szCs w:val="20"/>
              </w:rPr>
              <w:t>2</w:t>
            </w:r>
          </w:p>
        </w:tc>
      </w:tr>
      <w:tr w:rsidR="0021429A" w14:paraId="37048A23" w14:textId="77777777">
        <w:trPr>
          <w:trHeight w:val="108"/>
        </w:trPr>
        <w:tc>
          <w:tcPr>
            <w:tcW w:w="4554" w:type="dxa"/>
            <w:vMerge/>
          </w:tcPr>
          <w:p w14:paraId="4E1BC880"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1AE7B31D" w14:textId="77777777" w:rsidR="0021429A" w:rsidRDefault="002231F4">
            <w:pPr>
              <w:tabs>
                <w:tab w:val="left" w:pos="987"/>
              </w:tabs>
              <w:rPr>
                <w:sz w:val="20"/>
                <w:szCs w:val="20"/>
              </w:rPr>
            </w:pPr>
            <w:r>
              <w:rPr>
                <w:sz w:val="20"/>
                <w:szCs w:val="20"/>
              </w:rPr>
              <w:t>discreto</w:t>
            </w:r>
          </w:p>
        </w:tc>
        <w:tc>
          <w:tcPr>
            <w:tcW w:w="986" w:type="dxa"/>
          </w:tcPr>
          <w:p w14:paraId="45CF267E" w14:textId="77777777" w:rsidR="0021429A" w:rsidRDefault="002231F4">
            <w:pPr>
              <w:tabs>
                <w:tab w:val="left" w:pos="987"/>
              </w:tabs>
              <w:rPr>
                <w:sz w:val="20"/>
                <w:szCs w:val="20"/>
              </w:rPr>
            </w:pPr>
            <w:r>
              <w:rPr>
                <w:sz w:val="20"/>
                <w:szCs w:val="20"/>
              </w:rPr>
              <w:t>3</w:t>
            </w:r>
          </w:p>
        </w:tc>
      </w:tr>
      <w:tr w:rsidR="0021429A" w14:paraId="46ECB675" w14:textId="77777777">
        <w:trPr>
          <w:trHeight w:val="135"/>
        </w:trPr>
        <w:tc>
          <w:tcPr>
            <w:tcW w:w="4554" w:type="dxa"/>
            <w:vMerge/>
          </w:tcPr>
          <w:p w14:paraId="44343CCD"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230D6761" w14:textId="77777777" w:rsidR="0021429A" w:rsidRDefault="002231F4">
            <w:pPr>
              <w:tabs>
                <w:tab w:val="left" w:pos="987"/>
              </w:tabs>
              <w:rPr>
                <w:sz w:val="20"/>
                <w:szCs w:val="20"/>
              </w:rPr>
            </w:pPr>
            <w:r>
              <w:rPr>
                <w:sz w:val="20"/>
                <w:szCs w:val="20"/>
              </w:rPr>
              <w:t>buono</w:t>
            </w:r>
          </w:p>
        </w:tc>
        <w:tc>
          <w:tcPr>
            <w:tcW w:w="986" w:type="dxa"/>
          </w:tcPr>
          <w:p w14:paraId="5443C516" w14:textId="77777777" w:rsidR="0021429A" w:rsidRDefault="002231F4">
            <w:pPr>
              <w:tabs>
                <w:tab w:val="left" w:pos="987"/>
              </w:tabs>
              <w:rPr>
                <w:sz w:val="20"/>
                <w:szCs w:val="20"/>
              </w:rPr>
            </w:pPr>
            <w:r>
              <w:rPr>
                <w:sz w:val="20"/>
                <w:szCs w:val="20"/>
              </w:rPr>
              <w:t>4</w:t>
            </w:r>
          </w:p>
        </w:tc>
      </w:tr>
      <w:tr w:rsidR="0021429A" w14:paraId="612127C0" w14:textId="77777777">
        <w:trPr>
          <w:trHeight w:val="135"/>
        </w:trPr>
        <w:tc>
          <w:tcPr>
            <w:tcW w:w="4554" w:type="dxa"/>
            <w:vMerge/>
          </w:tcPr>
          <w:p w14:paraId="02207BB4" w14:textId="77777777" w:rsidR="0021429A" w:rsidRDefault="0021429A">
            <w:pPr>
              <w:widowControl w:val="0"/>
              <w:pBdr>
                <w:top w:val="nil"/>
                <w:left w:val="nil"/>
                <w:bottom w:val="nil"/>
                <w:right w:val="nil"/>
                <w:between w:val="nil"/>
              </w:pBdr>
              <w:spacing w:line="276" w:lineRule="auto"/>
              <w:rPr>
                <w:sz w:val="20"/>
                <w:szCs w:val="20"/>
              </w:rPr>
            </w:pPr>
          </w:p>
        </w:tc>
        <w:tc>
          <w:tcPr>
            <w:tcW w:w="4088" w:type="dxa"/>
          </w:tcPr>
          <w:p w14:paraId="333649A9" w14:textId="77777777" w:rsidR="0021429A" w:rsidRDefault="002231F4">
            <w:pPr>
              <w:tabs>
                <w:tab w:val="left" w:pos="987"/>
              </w:tabs>
              <w:rPr>
                <w:sz w:val="20"/>
                <w:szCs w:val="20"/>
              </w:rPr>
            </w:pPr>
            <w:r>
              <w:rPr>
                <w:sz w:val="20"/>
                <w:szCs w:val="20"/>
              </w:rPr>
              <w:t>ottimo</w:t>
            </w:r>
          </w:p>
        </w:tc>
        <w:tc>
          <w:tcPr>
            <w:tcW w:w="986" w:type="dxa"/>
          </w:tcPr>
          <w:p w14:paraId="44B4A4C0" w14:textId="77777777" w:rsidR="0021429A" w:rsidRDefault="002231F4">
            <w:pPr>
              <w:tabs>
                <w:tab w:val="left" w:pos="987"/>
              </w:tabs>
              <w:rPr>
                <w:sz w:val="20"/>
                <w:szCs w:val="20"/>
              </w:rPr>
            </w:pPr>
            <w:r>
              <w:rPr>
                <w:sz w:val="20"/>
                <w:szCs w:val="20"/>
              </w:rPr>
              <w:t>5</w:t>
            </w:r>
          </w:p>
        </w:tc>
      </w:tr>
      <w:tr w:rsidR="0021429A" w14:paraId="174C41D4" w14:textId="77777777">
        <w:trPr>
          <w:trHeight w:val="108"/>
        </w:trPr>
        <w:tc>
          <w:tcPr>
            <w:tcW w:w="4554" w:type="dxa"/>
          </w:tcPr>
          <w:p w14:paraId="4FFECDF6" w14:textId="77777777" w:rsidR="0021429A" w:rsidRDefault="0021429A">
            <w:pPr>
              <w:pBdr>
                <w:top w:val="nil"/>
                <w:left w:val="nil"/>
                <w:bottom w:val="nil"/>
                <w:right w:val="nil"/>
                <w:between w:val="nil"/>
              </w:pBdr>
              <w:tabs>
                <w:tab w:val="left" w:pos="987"/>
              </w:tabs>
              <w:spacing w:after="160" w:line="259" w:lineRule="auto"/>
              <w:ind w:left="360" w:hanging="360"/>
              <w:rPr>
                <w:i/>
                <w:color w:val="000000"/>
                <w:sz w:val="20"/>
                <w:szCs w:val="20"/>
              </w:rPr>
            </w:pPr>
          </w:p>
        </w:tc>
        <w:tc>
          <w:tcPr>
            <w:tcW w:w="4088" w:type="dxa"/>
          </w:tcPr>
          <w:p w14:paraId="7D302EB4" w14:textId="77777777" w:rsidR="0021429A" w:rsidRDefault="0021429A">
            <w:pPr>
              <w:tabs>
                <w:tab w:val="left" w:pos="987"/>
              </w:tabs>
              <w:rPr>
                <w:b/>
                <w:sz w:val="20"/>
                <w:szCs w:val="20"/>
              </w:rPr>
            </w:pPr>
          </w:p>
        </w:tc>
        <w:tc>
          <w:tcPr>
            <w:tcW w:w="986" w:type="dxa"/>
          </w:tcPr>
          <w:p w14:paraId="3C7CB583" w14:textId="77777777" w:rsidR="0021429A" w:rsidRDefault="002231F4">
            <w:pPr>
              <w:tabs>
                <w:tab w:val="left" w:pos="987"/>
              </w:tabs>
              <w:rPr>
                <w:b/>
                <w:sz w:val="20"/>
                <w:szCs w:val="20"/>
              </w:rPr>
            </w:pPr>
            <w:r>
              <w:rPr>
                <w:b/>
                <w:sz w:val="20"/>
                <w:szCs w:val="20"/>
              </w:rPr>
              <w:t xml:space="preserve">     /20</w:t>
            </w:r>
          </w:p>
        </w:tc>
      </w:tr>
    </w:tbl>
    <w:p w14:paraId="63861052" w14:textId="77777777" w:rsidR="0021429A" w:rsidRDefault="0021429A">
      <w:pPr>
        <w:tabs>
          <w:tab w:val="left" w:pos="987"/>
        </w:tabs>
      </w:pPr>
    </w:p>
    <w:p w14:paraId="292CFD5F" w14:textId="77777777" w:rsidR="0021429A" w:rsidRDefault="002231F4">
      <w:pPr>
        <w:numPr>
          <w:ilvl w:val="0"/>
          <w:numId w:val="3"/>
        </w:numPr>
        <w:pBdr>
          <w:top w:val="nil"/>
          <w:left w:val="nil"/>
          <w:bottom w:val="nil"/>
          <w:right w:val="nil"/>
          <w:between w:val="nil"/>
        </w:pBdr>
        <w:tabs>
          <w:tab w:val="left" w:pos="987"/>
        </w:tabs>
        <w:spacing w:after="0"/>
        <w:rPr>
          <w:color w:val="000000"/>
          <w:sz w:val="16"/>
          <w:szCs w:val="16"/>
        </w:rPr>
      </w:pPr>
      <w:r>
        <w:rPr>
          <w:b/>
          <w:color w:val="000000"/>
          <w:sz w:val="16"/>
          <w:szCs w:val="16"/>
        </w:rPr>
        <w:lastRenderedPageBreak/>
        <w:t>La competenza personale, sociale e la capacità di imparare a imparare</w:t>
      </w:r>
      <w:r>
        <w:rPr>
          <w:color w:val="000000"/>
          <w:sz w:val="16"/>
          <w:szCs w:val="16"/>
        </w:rPr>
        <w:t xml:space="preserv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w:t>
      </w:r>
      <w:proofErr w:type="spellStart"/>
      <w:r>
        <w:rPr>
          <w:color w:val="000000"/>
          <w:sz w:val="16"/>
          <w:szCs w:val="16"/>
        </w:rPr>
        <w:t>empatizzare</w:t>
      </w:r>
      <w:proofErr w:type="spellEnd"/>
      <w:r>
        <w:rPr>
          <w:color w:val="000000"/>
          <w:sz w:val="16"/>
          <w:szCs w:val="16"/>
        </w:rPr>
        <w:t xml:space="preserve"> e di gestire il conflitto in un contesto favorevole e inclusivo.</w:t>
      </w:r>
    </w:p>
    <w:p w14:paraId="3E00E859" w14:textId="77777777" w:rsidR="0021429A" w:rsidRDefault="002231F4">
      <w:pPr>
        <w:numPr>
          <w:ilvl w:val="0"/>
          <w:numId w:val="3"/>
        </w:numPr>
        <w:pBdr>
          <w:top w:val="nil"/>
          <w:left w:val="nil"/>
          <w:bottom w:val="nil"/>
          <w:right w:val="nil"/>
          <w:between w:val="nil"/>
        </w:pBdr>
        <w:tabs>
          <w:tab w:val="left" w:pos="987"/>
        </w:tabs>
        <w:spacing w:after="0"/>
        <w:rPr>
          <w:color w:val="000000"/>
          <w:sz w:val="16"/>
          <w:szCs w:val="16"/>
        </w:rPr>
      </w:pPr>
      <w:r>
        <w:rPr>
          <w:b/>
          <w:color w:val="000000"/>
          <w:sz w:val="16"/>
          <w:szCs w:val="16"/>
        </w:rPr>
        <w:t>La competenza in materia di cittadinanza</w:t>
      </w:r>
      <w:r>
        <w:rPr>
          <w:color w:val="000000"/>
          <w:sz w:val="16"/>
          <w:szCs w:val="16"/>
        </w:rPr>
        <w:t xml:space="preserve">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43DE7912" w14:textId="77777777" w:rsidR="0021429A" w:rsidRDefault="002231F4">
      <w:pPr>
        <w:numPr>
          <w:ilvl w:val="0"/>
          <w:numId w:val="3"/>
        </w:numPr>
        <w:pBdr>
          <w:top w:val="nil"/>
          <w:left w:val="nil"/>
          <w:bottom w:val="nil"/>
          <w:right w:val="nil"/>
          <w:between w:val="nil"/>
        </w:pBdr>
        <w:tabs>
          <w:tab w:val="left" w:pos="987"/>
        </w:tabs>
        <w:spacing w:after="0"/>
        <w:rPr>
          <w:color w:val="000000"/>
          <w:sz w:val="16"/>
          <w:szCs w:val="16"/>
        </w:rPr>
      </w:pPr>
      <w:r>
        <w:rPr>
          <w:b/>
          <w:color w:val="000000"/>
          <w:sz w:val="16"/>
          <w:szCs w:val="16"/>
        </w:rPr>
        <w:t xml:space="preserve">La competenza imprenditoriale </w:t>
      </w:r>
      <w:r>
        <w:rPr>
          <w:color w:val="000000"/>
          <w:sz w:val="16"/>
          <w:szCs w:val="16"/>
        </w:rPr>
        <w:t>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48D7801B" w14:textId="77777777" w:rsidR="0021429A" w:rsidRDefault="002231F4">
      <w:pPr>
        <w:numPr>
          <w:ilvl w:val="0"/>
          <w:numId w:val="3"/>
        </w:numPr>
        <w:pBdr>
          <w:top w:val="nil"/>
          <w:left w:val="nil"/>
          <w:bottom w:val="nil"/>
          <w:right w:val="nil"/>
          <w:between w:val="nil"/>
        </w:pBdr>
        <w:tabs>
          <w:tab w:val="left" w:pos="987"/>
        </w:tabs>
        <w:rPr>
          <w:color w:val="000000"/>
          <w:sz w:val="16"/>
          <w:szCs w:val="16"/>
        </w:rPr>
      </w:pPr>
      <w:r>
        <w:rPr>
          <w:b/>
          <w:color w:val="000000"/>
          <w:sz w:val="16"/>
          <w:szCs w:val="16"/>
        </w:rPr>
        <w:t>La competenza in materia di consapevolezza ed espressione cultura</w:t>
      </w:r>
      <w:r>
        <w:rPr>
          <w:color w:val="000000"/>
          <w:sz w:val="16"/>
          <w:szCs w:val="16"/>
        </w:rPr>
        <w:t>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0E5A5A1D" w14:textId="77777777" w:rsidR="0021429A" w:rsidRDefault="002231F4">
      <w:pPr>
        <w:pBdr>
          <w:top w:val="nil"/>
          <w:left w:val="nil"/>
          <w:bottom w:val="nil"/>
          <w:right w:val="nil"/>
          <w:between w:val="nil"/>
        </w:pBdr>
        <w:tabs>
          <w:tab w:val="left" w:pos="987"/>
        </w:tabs>
        <w:rPr>
          <w:sz w:val="24"/>
          <w:szCs w:val="24"/>
        </w:rPr>
      </w:pPr>
      <w:r>
        <w:rPr>
          <w:sz w:val="24"/>
          <w:szCs w:val="24"/>
        </w:rPr>
        <w:t>Tabella per la conversione della valutazione finale in decimi e livello competenze raggiunto</w:t>
      </w: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21429A" w14:paraId="52058665" w14:textId="77777777">
        <w:tc>
          <w:tcPr>
            <w:tcW w:w="3212" w:type="dxa"/>
            <w:shd w:val="clear" w:color="auto" w:fill="auto"/>
            <w:tcMar>
              <w:top w:w="100" w:type="dxa"/>
              <w:left w:w="100" w:type="dxa"/>
              <w:bottom w:w="100" w:type="dxa"/>
              <w:right w:w="100" w:type="dxa"/>
            </w:tcMar>
          </w:tcPr>
          <w:p w14:paraId="3B3FB6E5" w14:textId="77777777" w:rsidR="0021429A" w:rsidRDefault="002231F4">
            <w:pPr>
              <w:widowControl w:val="0"/>
              <w:pBdr>
                <w:top w:val="nil"/>
                <w:left w:val="nil"/>
                <w:bottom w:val="nil"/>
                <w:right w:val="nil"/>
                <w:between w:val="nil"/>
              </w:pBdr>
              <w:spacing w:after="0" w:line="240" w:lineRule="auto"/>
              <w:rPr>
                <w:b/>
                <w:sz w:val="16"/>
                <w:szCs w:val="16"/>
              </w:rPr>
            </w:pPr>
            <w:r>
              <w:rPr>
                <w:b/>
                <w:sz w:val="16"/>
                <w:szCs w:val="16"/>
              </w:rPr>
              <w:t>PUNTEGGIO IN VENTESIMI</w:t>
            </w:r>
          </w:p>
        </w:tc>
        <w:tc>
          <w:tcPr>
            <w:tcW w:w="3212" w:type="dxa"/>
            <w:shd w:val="clear" w:color="auto" w:fill="auto"/>
            <w:tcMar>
              <w:top w:w="100" w:type="dxa"/>
              <w:left w:w="100" w:type="dxa"/>
              <w:bottom w:w="100" w:type="dxa"/>
              <w:right w:w="100" w:type="dxa"/>
            </w:tcMar>
          </w:tcPr>
          <w:p w14:paraId="1658370D" w14:textId="77777777" w:rsidR="0021429A" w:rsidRDefault="002231F4">
            <w:pPr>
              <w:widowControl w:val="0"/>
              <w:pBdr>
                <w:top w:val="nil"/>
                <w:left w:val="nil"/>
                <w:bottom w:val="nil"/>
                <w:right w:val="nil"/>
                <w:between w:val="nil"/>
              </w:pBdr>
              <w:spacing w:after="0" w:line="240" w:lineRule="auto"/>
              <w:rPr>
                <w:b/>
                <w:sz w:val="16"/>
                <w:szCs w:val="16"/>
              </w:rPr>
            </w:pPr>
            <w:r>
              <w:rPr>
                <w:b/>
                <w:sz w:val="16"/>
                <w:szCs w:val="16"/>
              </w:rPr>
              <w:t>PUNTEGGIO IN DECIMI</w:t>
            </w:r>
          </w:p>
        </w:tc>
        <w:tc>
          <w:tcPr>
            <w:tcW w:w="3212" w:type="dxa"/>
            <w:shd w:val="clear" w:color="auto" w:fill="auto"/>
            <w:tcMar>
              <w:top w:w="100" w:type="dxa"/>
              <w:left w:w="100" w:type="dxa"/>
              <w:bottom w:w="100" w:type="dxa"/>
              <w:right w:w="100" w:type="dxa"/>
            </w:tcMar>
          </w:tcPr>
          <w:p w14:paraId="5144A89E" w14:textId="77777777" w:rsidR="0021429A" w:rsidRDefault="002231F4">
            <w:pPr>
              <w:widowControl w:val="0"/>
              <w:pBdr>
                <w:top w:val="nil"/>
                <w:left w:val="nil"/>
                <w:bottom w:val="nil"/>
                <w:right w:val="nil"/>
                <w:between w:val="nil"/>
              </w:pBdr>
              <w:spacing w:after="0" w:line="240" w:lineRule="auto"/>
              <w:rPr>
                <w:b/>
                <w:sz w:val="16"/>
                <w:szCs w:val="16"/>
              </w:rPr>
            </w:pPr>
            <w:r>
              <w:rPr>
                <w:b/>
                <w:sz w:val="16"/>
                <w:szCs w:val="16"/>
              </w:rPr>
              <w:t>LIVELLO COMPETENZE RAGGIUNTO</w:t>
            </w:r>
          </w:p>
        </w:tc>
      </w:tr>
      <w:tr w:rsidR="0021429A" w14:paraId="037C84F6" w14:textId="77777777">
        <w:tc>
          <w:tcPr>
            <w:tcW w:w="3212" w:type="dxa"/>
            <w:shd w:val="clear" w:color="auto" w:fill="auto"/>
            <w:tcMar>
              <w:top w:w="100" w:type="dxa"/>
              <w:left w:w="100" w:type="dxa"/>
              <w:bottom w:w="100" w:type="dxa"/>
              <w:right w:w="100" w:type="dxa"/>
            </w:tcMar>
          </w:tcPr>
          <w:p w14:paraId="3901B818"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2/20 a 11/20</w:t>
            </w:r>
          </w:p>
        </w:tc>
        <w:tc>
          <w:tcPr>
            <w:tcW w:w="3212" w:type="dxa"/>
            <w:shd w:val="clear" w:color="auto" w:fill="auto"/>
            <w:tcMar>
              <w:top w:w="100" w:type="dxa"/>
              <w:left w:w="100" w:type="dxa"/>
              <w:bottom w:w="100" w:type="dxa"/>
              <w:right w:w="100" w:type="dxa"/>
            </w:tcMar>
          </w:tcPr>
          <w:p w14:paraId="12003DAC"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1/10 a 5,5/10</w:t>
            </w:r>
          </w:p>
        </w:tc>
        <w:tc>
          <w:tcPr>
            <w:tcW w:w="3212" w:type="dxa"/>
            <w:shd w:val="clear" w:color="auto" w:fill="auto"/>
            <w:tcMar>
              <w:top w:w="100" w:type="dxa"/>
              <w:left w:w="100" w:type="dxa"/>
              <w:bottom w:w="100" w:type="dxa"/>
              <w:right w:w="100" w:type="dxa"/>
            </w:tcMar>
          </w:tcPr>
          <w:p w14:paraId="2E4AB7DE" w14:textId="77777777" w:rsidR="0021429A" w:rsidRDefault="002231F4">
            <w:pPr>
              <w:widowControl w:val="0"/>
              <w:pBdr>
                <w:top w:val="nil"/>
                <w:left w:val="nil"/>
                <w:bottom w:val="nil"/>
                <w:right w:val="nil"/>
                <w:between w:val="nil"/>
              </w:pBdr>
              <w:spacing w:after="0" w:line="240" w:lineRule="auto"/>
              <w:rPr>
                <w:b/>
                <w:sz w:val="24"/>
                <w:szCs w:val="24"/>
              </w:rPr>
            </w:pPr>
            <w:r>
              <w:rPr>
                <w:b/>
                <w:sz w:val="24"/>
                <w:szCs w:val="24"/>
              </w:rPr>
              <w:t>NON RAGGIUNTO</w:t>
            </w:r>
          </w:p>
        </w:tc>
      </w:tr>
      <w:tr w:rsidR="0021429A" w14:paraId="28C865CC" w14:textId="77777777">
        <w:tc>
          <w:tcPr>
            <w:tcW w:w="3212" w:type="dxa"/>
            <w:shd w:val="clear" w:color="auto" w:fill="auto"/>
            <w:tcMar>
              <w:top w:w="100" w:type="dxa"/>
              <w:left w:w="100" w:type="dxa"/>
              <w:bottom w:w="100" w:type="dxa"/>
              <w:right w:w="100" w:type="dxa"/>
            </w:tcMar>
          </w:tcPr>
          <w:p w14:paraId="5B058584"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12/20 a 13/20</w:t>
            </w:r>
          </w:p>
        </w:tc>
        <w:tc>
          <w:tcPr>
            <w:tcW w:w="3212" w:type="dxa"/>
            <w:shd w:val="clear" w:color="auto" w:fill="auto"/>
            <w:tcMar>
              <w:top w:w="100" w:type="dxa"/>
              <w:left w:w="100" w:type="dxa"/>
              <w:bottom w:w="100" w:type="dxa"/>
              <w:right w:w="100" w:type="dxa"/>
            </w:tcMar>
          </w:tcPr>
          <w:p w14:paraId="7DE002F9"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6/10 a 6,5/10</w:t>
            </w:r>
          </w:p>
        </w:tc>
        <w:tc>
          <w:tcPr>
            <w:tcW w:w="3212" w:type="dxa"/>
            <w:shd w:val="clear" w:color="auto" w:fill="auto"/>
            <w:tcMar>
              <w:top w:w="100" w:type="dxa"/>
              <w:left w:w="100" w:type="dxa"/>
              <w:bottom w:w="100" w:type="dxa"/>
              <w:right w:w="100" w:type="dxa"/>
            </w:tcMar>
          </w:tcPr>
          <w:p w14:paraId="15DF0B7D" w14:textId="77777777" w:rsidR="0021429A" w:rsidRDefault="002231F4">
            <w:pPr>
              <w:widowControl w:val="0"/>
              <w:pBdr>
                <w:top w:val="nil"/>
                <w:left w:val="nil"/>
                <w:bottom w:val="nil"/>
                <w:right w:val="nil"/>
                <w:between w:val="nil"/>
              </w:pBdr>
              <w:spacing w:after="0" w:line="240" w:lineRule="auto"/>
              <w:rPr>
                <w:b/>
                <w:sz w:val="24"/>
                <w:szCs w:val="24"/>
              </w:rPr>
            </w:pPr>
            <w:r>
              <w:rPr>
                <w:b/>
                <w:sz w:val="24"/>
                <w:szCs w:val="24"/>
              </w:rPr>
              <w:t>BASE</w:t>
            </w:r>
          </w:p>
        </w:tc>
      </w:tr>
      <w:tr w:rsidR="0021429A" w14:paraId="3A317E2C" w14:textId="77777777">
        <w:tc>
          <w:tcPr>
            <w:tcW w:w="3212" w:type="dxa"/>
            <w:shd w:val="clear" w:color="auto" w:fill="auto"/>
            <w:tcMar>
              <w:top w:w="100" w:type="dxa"/>
              <w:left w:w="100" w:type="dxa"/>
              <w:bottom w:w="100" w:type="dxa"/>
              <w:right w:w="100" w:type="dxa"/>
            </w:tcMar>
          </w:tcPr>
          <w:p w14:paraId="2AF5FD1B"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14/20 a 17/20</w:t>
            </w:r>
          </w:p>
        </w:tc>
        <w:tc>
          <w:tcPr>
            <w:tcW w:w="3212" w:type="dxa"/>
            <w:shd w:val="clear" w:color="auto" w:fill="auto"/>
            <w:tcMar>
              <w:top w:w="100" w:type="dxa"/>
              <w:left w:w="100" w:type="dxa"/>
              <w:bottom w:w="100" w:type="dxa"/>
              <w:right w:w="100" w:type="dxa"/>
            </w:tcMar>
          </w:tcPr>
          <w:p w14:paraId="39FBBEEA"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7/10 a 8,5/10</w:t>
            </w:r>
          </w:p>
        </w:tc>
        <w:tc>
          <w:tcPr>
            <w:tcW w:w="3212" w:type="dxa"/>
            <w:shd w:val="clear" w:color="auto" w:fill="auto"/>
            <w:tcMar>
              <w:top w:w="100" w:type="dxa"/>
              <w:left w:w="100" w:type="dxa"/>
              <w:bottom w:w="100" w:type="dxa"/>
              <w:right w:w="100" w:type="dxa"/>
            </w:tcMar>
          </w:tcPr>
          <w:p w14:paraId="09D7E323" w14:textId="77777777" w:rsidR="0021429A" w:rsidRDefault="002231F4">
            <w:pPr>
              <w:widowControl w:val="0"/>
              <w:pBdr>
                <w:top w:val="nil"/>
                <w:left w:val="nil"/>
                <w:bottom w:val="nil"/>
                <w:right w:val="nil"/>
                <w:between w:val="nil"/>
              </w:pBdr>
              <w:spacing w:after="0" w:line="240" w:lineRule="auto"/>
              <w:rPr>
                <w:b/>
                <w:sz w:val="24"/>
                <w:szCs w:val="24"/>
              </w:rPr>
            </w:pPr>
            <w:r>
              <w:rPr>
                <w:b/>
                <w:sz w:val="24"/>
                <w:szCs w:val="24"/>
              </w:rPr>
              <w:t>INTERMEDIO</w:t>
            </w:r>
          </w:p>
        </w:tc>
      </w:tr>
      <w:tr w:rsidR="0021429A" w14:paraId="1A897606" w14:textId="77777777">
        <w:tc>
          <w:tcPr>
            <w:tcW w:w="3212" w:type="dxa"/>
            <w:shd w:val="clear" w:color="auto" w:fill="auto"/>
            <w:tcMar>
              <w:top w:w="100" w:type="dxa"/>
              <w:left w:w="100" w:type="dxa"/>
              <w:bottom w:w="100" w:type="dxa"/>
              <w:right w:w="100" w:type="dxa"/>
            </w:tcMar>
          </w:tcPr>
          <w:p w14:paraId="17C22A44" w14:textId="2EF5D360"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1</w:t>
            </w:r>
            <w:r w:rsidR="007514B2">
              <w:rPr>
                <w:sz w:val="24"/>
                <w:szCs w:val="24"/>
              </w:rPr>
              <w:t>8</w:t>
            </w:r>
            <w:r>
              <w:rPr>
                <w:sz w:val="24"/>
                <w:szCs w:val="24"/>
              </w:rPr>
              <w:t>/20 a 20/20</w:t>
            </w:r>
          </w:p>
        </w:tc>
        <w:tc>
          <w:tcPr>
            <w:tcW w:w="3212" w:type="dxa"/>
            <w:shd w:val="clear" w:color="auto" w:fill="auto"/>
            <w:tcMar>
              <w:top w:w="100" w:type="dxa"/>
              <w:left w:w="100" w:type="dxa"/>
              <w:bottom w:w="100" w:type="dxa"/>
              <w:right w:w="100" w:type="dxa"/>
            </w:tcMar>
          </w:tcPr>
          <w:p w14:paraId="0EDC22BC" w14:textId="77777777" w:rsidR="0021429A" w:rsidRDefault="002231F4">
            <w:pPr>
              <w:widowControl w:val="0"/>
              <w:pBdr>
                <w:top w:val="nil"/>
                <w:left w:val="nil"/>
                <w:bottom w:val="nil"/>
                <w:right w:val="nil"/>
                <w:between w:val="nil"/>
              </w:pBdr>
              <w:spacing w:after="0" w:line="240" w:lineRule="auto"/>
              <w:jc w:val="center"/>
              <w:rPr>
                <w:sz w:val="24"/>
                <w:szCs w:val="24"/>
              </w:rPr>
            </w:pPr>
            <w:r>
              <w:rPr>
                <w:sz w:val="24"/>
                <w:szCs w:val="24"/>
              </w:rPr>
              <w:t>da 9/10 a 10/10</w:t>
            </w:r>
          </w:p>
        </w:tc>
        <w:tc>
          <w:tcPr>
            <w:tcW w:w="3212" w:type="dxa"/>
            <w:shd w:val="clear" w:color="auto" w:fill="auto"/>
            <w:tcMar>
              <w:top w:w="100" w:type="dxa"/>
              <w:left w:w="100" w:type="dxa"/>
              <w:bottom w:w="100" w:type="dxa"/>
              <w:right w:w="100" w:type="dxa"/>
            </w:tcMar>
          </w:tcPr>
          <w:p w14:paraId="2E2D4A55" w14:textId="77777777" w:rsidR="0021429A" w:rsidRDefault="002231F4">
            <w:pPr>
              <w:widowControl w:val="0"/>
              <w:pBdr>
                <w:top w:val="nil"/>
                <w:left w:val="nil"/>
                <w:bottom w:val="nil"/>
                <w:right w:val="nil"/>
                <w:between w:val="nil"/>
              </w:pBdr>
              <w:spacing w:after="0" w:line="240" w:lineRule="auto"/>
              <w:rPr>
                <w:b/>
                <w:sz w:val="24"/>
                <w:szCs w:val="24"/>
              </w:rPr>
            </w:pPr>
            <w:r>
              <w:rPr>
                <w:b/>
                <w:sz w:val="24"/>
                <w:szCs w:val="24"/>
              </w:rPr>
              <w:t>AVANZATO</w:t>
            </w:r>
          </w:p>
        </w:tc>
      </w:tr>
    </w:tbl>
    <w:p w14:paraId="2681812C" w14:textId="77777777" w:rsidR="0021429A" w:rsidRDefault="0021429A">
      <w:pPr>
        <w:pBdr>
          <w:top w:val="nil"/>
          <w:left w:val="nil"/>
          <w:bottom w:val="nil"/>
          <w:right w:val="nil"/>
          <w:between w:val="nil"/>
        </w:pBdr>
        <w:tabs>
          <w:tab w:val="left" w:pos="987"/>
        </w:tabs>
        <w:rPr>
          <w:sz w:val="24"/>
          <w:szCs w:val="24"/>
        </w:rPr>
      </w:pPr>
    </w:p>
    <w:p w14:paraId="51454947" w14:textId="77777777" w:rsidR="0021429A" w:rsidRDefault="002231F4">
      <w:pPr>
        <w:pBdr>
          <w:top w:val="nil"/>
          <w:left w:val="nil"/>
          <w:bottom w:val="nil"/>
          <w:right w:val="nil"/>
          <w:between w:val="nil"/>
        </w:pBdr>
        <w:tabs>
          <w:tab w:val="left" w:pos="987"/>
        </w:tabs>
        <w:rPr>
          <w:sz w:val="24"/>
          <w:szCs w:val="24"/>
        </w:rPr>
      </w:pPr>
      <w:r>
        <w:rPr>
          <w:sz w:val="24"/>
          <w:szCs w:val="24"/>
        </w:rPr>
        <w:t>Sulla base della suddetta certificazione, il Consiglio di classe procede alla certificazione delle competenze che incide:</w:t>
      </w:r>
    </w:p>
    <w:p w14:paraId="6A190FE4" w14:textId="77777777" w:rsidR="0021429A" w:rsidRDefault="002231F4">
      <w:pPr>
        <w:numPr>
          <w:ilvl w:val="0"/>
          <w:numId w:val="2"/>
        </w:numPr>
        <w:pBdr>
          <w:top w:val="nil"/>
          <w:left w:val="nil"/>
          <w:bottom w:val="nil"/>
          <w:right w:val="nil"/>
          <w:between w:val="nil"/>
        </w:pBdr>
        <w:tabs>
          <w:tab w:val="left" w:pos="987"/>
        </w:tabs>
        <w:spacing w:after="0"/>
        <w:rPr>
          <w:sz w:val="24"/>
          <w:szCs w:val="24"/>
        </w:rPr>
      </w:pPr>
      <w:r>
        <w:rPr>
          <w:b/>
          <w:sz w:val="24"/>
          <w:szCs w:val="24"/>
        </w:rPr>
        <w:t>Sul voto di condotta</w:t>
      </w:r>
      <w:r>
        <w:rPr>
          <w:sz w:val="24"/>
          <w:szCs w:val="24"/>
        </w:rPr>
        <w:t xml:space="preserve">, in particolare nella voce “comportamento”, tenendo conto del comportamento dello studente durante l’attività nella struttura ospitante e valorizzando il ruolo attivo e propositivo eventualmente manifestato ed evidenziato dal tutor esterno/interno. </w:t>
      </w:r>
    </w:p>
    <w:p w14:paraId="5E839BA2" w14:textId="0D40BBEC" w:rsidR="0021429A" w:rsidRDefault="002231F4">
      <w:pPr>
        <w:numPr>
          <w:ilvl w:val="0"/>
          <w:numId w:val="2"/>
        </w:numPr>
        <w:pBdr>
          <w:top w:val="nil"/>
          <w:left w:val="nil"/>
          <w:bottom w:val="nil"/>
          <w:right w:val="nil"/>
          <w:between w:val="nil"/>
        </w:pBdr>
        <w:tabs>
          <w:tab w:val="left" w:pos="987"/>
        </w:tabs>
        <w:spacing w:after="0"/>
        <w:rPr>
          <w:sz w:val="24"/>
          <w:szCs w:val="24"/>
        </w:rPr>
      </w:pPr>
      <w:r>
        <w:rPr>
          <w:b/>
          <w:sz w:val="24"/>
          <w:szCs w:val="24"/>
        </w:rPr>
        <w:t>Sul voto di ed. civica</w:t>
      </w:r>
      <w:r>
        <w:rPr>
          <w:sz w:val="24"/>
          <w:szCs w:val="24"/>
        </w:rPr>
        <w:t xml:space="preserve">. Il coordinatore di ed. civica nell’elaborare la media finale tiene conto anche del livello di competenze raggiunto nei PCTO. E’ compito del tutor interno condividere con il coordinatore di </w:t>
      </w:r>
      <w:proofErr w:type="spellStart"/>
      <w:proofErr w:type="gramStart"/>
      <w:r>
        <w:rPr>
          <w:sz w:val="24"/>
          <w:szCs w:val="24"/>
        </w:rPr>
        <w:t>ed.civica</w:t>
      </w:r>
      <w:proofErr w:type="spellEnd"/>
      <w:proofErr w:type="gramEnd"/>
      <w:r>
        <w:rPr>
          <w:sz w:val="24"/>
          <w:szCs w:val="24"/>
        </w:rPr>
        <w:t xml:space="preserve"> la valutazione dei PCTO inviando il voto per tempo.</w:t>
      </w:r>
    </w:p>
    <w:p w14:paraId="79F66EB7" w14:textId="77777777" w:rsidR="0021429A" w:rsidRDefault="002231F4">
      <w:pPr>
        <w:numPr>
          <w:ilvl w:val="0"/>
          <w:numId w:val="2"/>
        </w:numPr>
        <w:pBdr>
          <w:top w:val="nil"/>
          <w:left w:val="nil"/>
          <w:bottom w:val="nil"/>
          <w:right w:val="nil"/>
          <w:between w:val="nil"/>
        </w:pBdr>
        <w:tabs>
          <w:tab w:val="left" w:pos="987"/>
        </w:tabs>
        <w:rPr>
          <w:sz w:val="24"/>
          <w:szCs w:val="24"/>
        </w:rPr>
      </w:pPr>
      <w:r>
        <w:rPr>
          <w:b/>
          <w:sz w:val="24"/>
          <w:szCs w:val="24"/>
        </w:rPr>
        <w:t>Sul voto delle discipline</w:t>
      </w:r>
      <w:r>
        <w:rPr>
          <w:sz w:val="24"/>
          <w:szCs w:val="24"/>
        </w:rPr>
        <w:t xml:space="preserve"> direttamente implicate ove possibile.</w:t>
      </w:r>
    </w:p>
    <w:p w14:paraId="7E024CA7" w14:textId="77777777" w:rsidR="0021429A" w:rsidRDefault="0021429A">
      <w:pPr>
        <w:pBdr>
          <w:top w:val="nil"/>
          <w:left w:val="nil"/>
          <w:bottom w:val="nil"/>
          <w:right w:val="nil"/>
          <w:between w:val="nil"/>
        </w:pBdr>
        <w:tabs>
          <w:tab w:val="left" w:pos="987"/>
        </w:tabs>
        <w:rPr>
          <w:sz w:val="24"/>
          <w:szCs w:val="24"/>
        </w:rPr>
      </w:pPr>
    </w:p>
    <w:p w14:paraId="39438B58" w14:textId="77777777" w:rsidR="0021429A" w:rsidRDefault="0021429A">
      <w:pPr>
        <w:pBdr>
          <w:top w:val="nil"/>
          <w:left w:val="nil"/>
          <w:bottom w:val="nil"/>
          <w:right w:val="nil"/>
          <w:between w:val="nil"/>
        </w:pBdr>
        <w:tabs>
          <w:tab w:val="left" w:pos="987"/>
        </w:tabs>
        <w:rPr>
          <w:sz w:val="24"/>
          <w:szCs w:val="24"/>
          <w:highlight w:val="yellow"/>
        </w:rPr>
      </w:pPr>
    </w:p>
    <w:p w14:paraId="6F457F5D" w14:textId="77777777" w:rsidR="0021429A" w:rsidRDefault="002231F4">
      <w:pPr>
        <w:pBdr>
          <w:top w:val="nil"/>
          <w:left w:val="nil"/>
          <w:bottom w:val="nil"/>
          <w:right w:val="nil"/>
          <w:between w:val="nil"/>
        </w:pBdr>
        <w:tabs>
          <w:tab w:val="left" w:pos="987"/>
        </w:tabs>
        <w:rPr>
          <w:b/>
          <w:sz w:val="24"/>
          <w:szCs w:val="24"/>
        </w:rPr>
      </w:pPr>
      <w:r>
        <w:rPr>
          <w:b/>
          <w:sz w:val="24"/>
          <w:szCs w:val="24"/>
        </w:rPr>
        <w:t>Il Tutor Interno                                                                                                              Il Dirigente scolastico</w:t>
      </w:r>
    </w:p>
    <w:p w14:paraId="58340F2A" w14:textId="77777777" w:rsidR="0021429A" w:rsidRDefault="002231F4">
      <w:pPr>
        <w:pBdr>
          <w:top w:val="nil"/>
          <w:left w:val="nil"/>
          <w:bottom w:val="nil"/>
          <w:right w:val="nil"/>
          <w:between w:val="nil"/>
        </w:pBdr>
        <w:tabs>
          <w:tab w:val="left" w:pos="987"/>
        </w:tabs>
        <w:rPr>
          <w:sz w:val="24"/>
          <w:szCs w:val="24"/>
        </w:rPr>
      </w:pPr>
      <w:r>
        <w:rPr>
          <w:sz w:val="24"/>
          <w:szCs w:val="24"/>
        </w:rPr>
        <w:t>……………………..                                                                                                              ………………………………...</w:t>
      </w:r>
    </w:p>
    <w:sectPr w:rsidR="0021429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F1"/>
    <w:multiLevelType w:val="multilevel"/>
    <w:tmpl w:val="A838E8B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5AB2287E"/>
    <w:multiLevelType w:val="multilevel"/>
    <w:tmpl w:val="2BFE0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3F7B96"/>
    <w:multiLevelType w:val="multilevel"/>
    <w:tmpl w:val="0CCA0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9A"/>
    <w:rsid w:val="0021429A"/>
    <w:rsid w:val="002231F4"/>
    <w:rsid w:val="007514B2"/>
    <w:rsid w:val="00F80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B26E"/>
  <w15:docId w15:val="{A996CE19-A9FA-40D1-BCF3-617A96DC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0">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1U9QuXxf1bhoGJQIcwR/GENiw==">AMUW2mWn+edTdvOhOWwoHD+naf9JXzim6U6FfffE3Y2NgQuKcAK2/+tXWPv1TyaLyX2WU83rgzFBaFxJnxImO44I5e4JSwzxgEJiPop5ue+6+yktWbxfh/Y=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giglio</dc:creator>
  <cp:lastModifiedBy>Albertina Riboldi</cp:lastModifiedBy>
  <cp:revision>2</cp:revision>
  <dcterms:created xsi:type="dcterms:W3CDTF">2021-05-30T14:13:00Z</dcterms:created>
  <dcterms:modified xsi:type="dcterms:W3CDTF">2021-05-30T14:13:00Z</dcterms:modified>
</cp:coreProperties>
</file>